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745E" w14:textId="77777777" w:rsidR="00864D47" w:rsidRDefault="00EC4A90" w:rsidP="00864D47">
      <w:pPr>
        <w:ind w:right="282"/>
        <w:rPr>
          <w:rFonts w:asciiTheme="minorHAnsi" w:hAnsiTheme="minorHAnsi"/>
          <w:sz w:val="22"/>
          <w:szCs w:val="22"/>
        </w:rPr>
      </w:pPr>
      <w:r w:rsidRPr="002F28AA">
        <w:rPr>
          <w:noProof/>
        </w:rPr>
        <w:drawing>
          <wp:anchor distT="0" distB="0" distL="114300" distR="114300" simplePos="0" relativeHeight="251658240" behindDoc="0" locked="0" layoutInCell="1" allowOverlap="1" wp14:anchorId="308028DE" wp14:editId="3FAC8DD6">
            <wp:simplePos x="4610100" y="542925"/>
            <wp:positionH relativeFrom="column">
              <wp:align>right</wp:align>
            </wp:positionH>
            <wp:positionV relativeFrom="paragraph">
              <wp:align>top</wp:align>
            </wp:positionV>
            <wp:extent cx="2227580" cy="97853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27580" cy="978535"/>
                    </a:xfrm>
                    <a:prstGeom prst="rect">
                      <a:avLst/>
                    </a:prstGeom>
                    <a:ln>
                      <a:noFill/>
                    </a:ln>
                  </pic:spPr>
                </pic:pic>
              </a:graphicData>
            </a:graphic>
          </wp:anchor>
        </w:drawing>
      </w:r>
    </w:p>
    <w:p w14:paraId="492E1569" w14:textId="77777777" w:rsidR="00864D47" w:rsidRPr="00864D47" w:rsidRDefault="00864D47" w:rsidP="00864D47">
      <w:pPr>
        <w:rPr>
          <w:rFonts w:asciiTheme="minorHAnsi" w:hAnsiTheme="minorHAnsi"/>
          <w:sz w:val="22"/>
          <w:szCs w:val="22"/>
        </w:rPr>
      </w:pPr>
    </w:p>
    <w:p w14:paraId="07F84021" w14:textId="77777777" w:rsidR="002A1CFF" w:rsidRDefault="002A1CFF" w:rsidP="00262E7C">
      <w:pPr>
        <w:rPr>
          <w:rFonts w:ascii="Calibri" w:hAnsi="Calibri"/>
          <w:b/>
          <w:sz w:val="22"/>
          <w:szCs w:val="22"/>
          <w:u w:val="single"/>
        </w:rPr>
      </w:pPr>
    </w:p>
    <w:p w14:paraId="59C0E371" w14:textId="77777777" w:rsidR="002A1CFF" w:rsidRDefault="002A1CFF" w:rsidP="00262E7C">
      <w:pPr>
        <w:rPr>
          <w:rFonts w:ascii="Calibri" w:hAnsi="Calibri"/>
          <w:b/>
          <w:sz w:val="22"/>
          <w:szCs w:val="22"/>
          <w:u w:val="single"/>
        </w:rPr>
      </w:pPr>
    </w:p>
    <w:p w14:paraId="57E23B65" w14:textId="77777777" w:rsidR="002A1CFF" w:rsidRDefault="002A1CFF" w:rsidP="00262E7C">
      <w:pPr>
        <w:rPr>
          <w:rFonts w:ascii="Calibri" w:hAnsi="Calibri"/>
          <w:b/>
          <w:sz w:val="22"/>
          <w:szCs w:val="22"/>
          <w:u w:val="single"/>
        </w:rPr>
      </w:pPr>
    </w:p>
    <w:p w14:paraId="1D0D6743" w14:textId="77777777" w:rsidR="002A1CFF" w:rsidRDefault="002A1CFF" w:rsidP="00262E7C">
      <w:pPr>
        <w:rPr>
          <w:rFonts w:ascii="Calibri" w:hAnsi="Calibri"/>
          <w:b/>
          <w:sz w:val="22"/>
          <w:szCs w:val="22"/>
          <w:u w:val="single"/>
        </w:rPr>
      </w:pPr>
    </w:p>
    <w:p w14:paraId="263F3974"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szCs w:val="24"/>
        </w:rPr>
        <w:t xml:space="preserve">Stichting Ruimzicht – coaching predikanten </w:t>
      </w:r>
    </w:p>
    <w:p w14:paraId="628BCEE3" w14:textId="77777777" w:rsidR="00182729" w:rsidRDefault="00182729" w:rsidP="00182729">
      <w:pPr>
        <w:rPr>
          <w:rFonts w:asciiTheme="minorHAnsi" w:hAnsiTheme="minorHAnsi" w:cstheme="minorHAnsi"/>
          <w:b/>
          <w:bCs/>
          <w:szCs w:val="24"/>
        </w:rPr>
      </w:pPr>
    </w:p>
    <w:p w14:paraId="288CB9B3" w14:textId="77777777" w:rsidR="00182729" w:rsidRDefault="00182729" w:rsidP="00182729">
      <w:pPr>
        <w:rPr>
          <w:rFonts w:asciiTheme="minorHAnsi" w:hAnsiTheme="minorHAnsi" w:cstheme="minorHAnsi"/>
          <w:b/>
          <w:bCs/>
          <w:szCs w:val="24"/>
        </w:rPr>
      </w:pPr>
    </w:p>
    <w:p w14:paraId="39BCDCB2" w14:textId="77777777" w:rsidR="00182729" w:rsidRDefault="00182729" w:rsidP="00182729">
      <w:pPr>
        <w:rPr>
          <w:rFonts w:asciiTheme="minorHAnsi" w:hAnsiTheme="minorHAnsi" w:cstheme="minorHAnsi"/>
          <w:b/>
          <w:bCs/>
          <w:szCs w:val="24"/>
        </w:rPr>
      </w:pPr>
    </w:p>
    <w:p w14:paraId="1D6B7C3F"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b/>
          <w:bCs/>
          <w:szCs w:val="24"/>
        </w:rPr>
        <w:t xml:space="preserve">FINANCIËLE TOELICHTING </w:t>
      </w:r>
    </w:p>
    <w:p w14:paraId="3F8A3FB9" w14:textId="0C4A2925" w:rsidR="00182729" w:rsidRPr="00182729" w:rsidRDefault="00182729" w:rsidP="00182729">
      <w:pPr>
        <w:rPr>
          <w:rFonts w:asciiTheme="minorHAnsi" w:hAnsiTheme="minorHAnsi" w:cstheme="minorHAnsi"/>
          <w:szCs w:val="24"/>
        </w:rPr>
      </w:pPr>
      <w:r w:rsidRPr="00182729">
        <w:rPr>
          <w:rFonts w:asciiTheme="minorHAnsi" w:hAnsiTheme="minorHAnsi" w:cstheme="minorHAnsi"/>
          <w:szCs w:val="24"/>
        </w:rPr>
        <w:t>De kosten van het coachtraject bedragen in totaal € 2.</w:t>
      </w:r>
      <w:r w:rsidR="00FA3EB2">
        <w:rPr>
          <w:rFonts w:asciiTheme="minorHAnsi" w:hAnsiTheme="minorHAnsi" w:cstheme="minorHAnsi"/>
          <w:szCs w:val="24"/>
        </w:rPr>
        <w:t>787,75</w:t>
      </w:r>
      <w:r w:rsidRPr="00182729">
        <w:rPr>
          <w:rFonts w:asciiTheme="minorHAnsi" w:hAnsiTheme="minorHAnsi" w:cstheme="minorHAnsi"/>
          <w:szCs w:val="24"/>
        </w:rPr>
        <w:t xml:space="preserve"> (incl. btw). Stichting Ruimzicht en twee fondsen dragen hier financieel aan bij. </w:t>
      </w:r>
      <w:r w:rsidR="00372E2C">
        <w:rPr>
          <w:rFonts w:asciiTheme="minorHAnsi" w:hAnsiTheme="minorHAnsi" w:cstheme="minorHAnsi"/>
          <w:szCs w:val="24"/>
        </w:rPr>
        <w:t xml:space="preserve">Van Stichting Ruimzicht ontvangt u een nota van € 650,25 waarop een ondersteuning in mindering wordt gebracht van € 562,50 per traject. </w:t>
      </w:r>
      <w:r w:rsidRPr="00182729">
        <w:rPr>
          <w:rFonts w:asciiTheme="minorHAnsi" w:hAnsiTheme="minorHAnsi" w:cstheme="minorHAnsi"/>
          <w:szCs w:val="24"/>
        </w:rPr>
        <w:t>Dit bedrag wordt in mindering gebracht op de 1</w:t>
      </w:r>
      <w:r w:rsidRPr="00182729">
        <w:rPr>
          <w:rFonts w:asciiTheme="minorHAnsi" w:hAnsiTheme="minorHAnsi" w:cstheme="minorHAnsi"/>
          <w:szCs w:val="24"/>
          <w:vertAlign w:val="superscript"/>
        </w:rPr>
        <w:t>e</w:t>
      </w:r>
      <w:r w:rsidRPr="00182729">
        <w:rPr>
          <w:rFonts w:asciiTheme="minorHAnsi" w:hAnsiTheme="minorHAnsi" w:cstheme="minorHAnsi"/>
          <w:szCs w:val="24"/>
        </w:rPr>
        <w:t xml:space="preserve"> factuur die u bij aanvang van het coachtraject ontvangt. Van de coach ontvangt u een factuur van € </w:t>
      </w:r>
      <w:r w:rsidR="001C3531">
        <w:rPr>
          <w:rFonts w:asciiTheme="minorHAnsi" w:hAnsiTheme="minorHAnsi" w:cstheme="minorHAnsi"/>
          <w:szCs w:val="24"/>
        </w:rPr>
        <w:t>2</w:t>
      </w:r>
      <w:r w:rsidR="00FA3EB2">
        <w:rPr>
          <w:rFonts w:asciiTheme="minorHAnsi" w:hAnsiTheme="minorHAnsi" w:cstheme="minorHAnsi"/>
          <w:szCs w:val="24"/>
        </w:rPr>
        <w:t>137,50</w:t>
      </w:r>
      <w:r w:rsidRPr="00182729">
        <w:rPr>
          <w:rFonts w:asciiTheme="minorHAnsi" w:hAnsiTheme="minorHAnsi" w:cstheme="minorHAnsi"/>
          <w:szCs w:val="24"/>
        </w:rPr>
        <w:t xml:space="preserve"> (incl. btw)</w:t>
      </w:r>
    </w:p>
    <w:p w14:paraId="35BB76F2" w14:textId="77777777" w:rsidR="00182729" w:rsidRPr="00182729" w:rsidRDefault="00182729" w:rsidP="00182729">
      <w:pPr>
        <w:rPr>
          <w:rFonts w:asciiTheme="minorHAnsi" w:hAnsiTheme="minorHAnsi" w:cstheme="minorHAnsi"/>
          <w:szCs w:val="24"/>
        </w:rPr>
      </w:pPr>
    </w:p>
    <w:p w14:paraId="73CEFA7A" w14:textId="77777777" w:rsidR="00182729" w:rsidRDefault="00182729" w:rsidP="00182729">
      <w:pPr>
        <w:rPr>
          <w:rFonts w:asciiTheme="minorHAnsi" w:hAnsiTheme="minorHAnsi" w:cstheme="minorHAnsi"/>
          <w:szCs w:val="24"/>
        </w:rPr>
      </w:pPr>
      <w:r w:rsidRPr="00182729">
        <w:rPr>
          <w:rFonts w:asciiTheme="minorHAnsi" w:hAnsiTheme="minorHAnsi" w:cstheme="minorHAnsi"/>
          <w:szCs w:val="24"/>
        </w:rPr>
        <w:t xml:space="preserve">Bij de onderstaande fondsen kunt u vervolgens een bijdrage van </w:t>
      </w:r>
      <w:r w:rsidR="00962B8A">
        <w:rPr>
          <w:rFonts w:asciiTheme="minorHAnsi" w:hAnsiTheme="minorHAnsi" w:cstheme="minorHAnsi"/>
          <w:szCs w:val="24"/>
        </w:rPr>
        <w:t xml:space="preserve">in totaal </w:t>
      </w:r>
      <w:r w:rsidRPr="00182729">
        <w:rPr>
          <w:rFonts w:asciiTheme="minorHAnsi" w:hAnsiTheme="minorHAnsi" w:cstheme="minorHAnsi"/>
          <w:szCs w:val="24"/>
        </w:rPr>
        <w:t xml:space="preserve">€ </w:t>
      </w:r>
      <w:r w:rsidR="00962B8A">
        <w:rPr>
          <w:rFonts w:asciiTheme="minorHAnsi" w:hAnsiTheme="minorHAnsi" w:cstheme="minorHAnsi"/>
          <w:szCs w:val="24"/>
        </w:rPr>
        <w:t>1500</w:t>
      </w:r>
      <w:r w:rsidRPr="00182729">
        <w:rPr>
          <w:rFonts w:asciiTheme="minorHAnsi" w:hAnsiTheme="minorHAnsi" w:cstheme="minorHAnsi"/>
          <w:szCs w:val="24"/>
        </w:rPr>
        <w:t>,-- aanvragen.</w:t>
      </w:r>
    </w:p>
    <w:p w14:paraId="175E38DF" w14:textId="76F9BC7F" w:rsidR="00FA3EB2" w:rsidRDefault="00FA3EB2" w:rsidP="00182729">
      <w:pPr>
        <w:rPr>
          <w:rFonts w:asciiTheme="minorHAnsi" w:hAnsiTheme="minorHAnsi" w:cstheme="minorHAnsi"/>
          <w:szCs w:val="24"/>
        </w:rPr>
      </w:pPr>
    </w:p>
    <w:p w14:paraId="35ADC3A5" w14:textId="77777777" w:rsidR="00372E2C" w:rsidRDefault="00FA3EB2" w:rsidP="00182729">
      <w:pPr>
        <w:rPr>
          <w:rFonts w:asciiTheme="minorHAnsi" w:hAnsiTheme="minorHAnsi" w:cstheme="minorHAnsi"/>
          <w:szCs w:val="24"/>
        </w:rPr>
      </w:pPr>
      <w:r>
        <w:rPr>
          <w:rFonts w:asciiTheme="minorHAnsi" w:hAnsiTheme="minorHAnsi" w:cstheme="minorHAnsi"/>
          <w:szCs w:val="24"/>
        </w:rPr>
        <w:t xml:space="preserve">De resterende eigen bijdrage bedraagt </w:t>
      </w:r>
      <w:r w:rsidR="00372E2C">
        <w:rPr>
          <w:rFonts w:asciiTheme="minorHAnsi" w:hAnsiTheme="minorHAnsi" w:cstheme="minorHAnsi"/>
          <w:szCs w:val="24"/>
        </w:rPr>
        <w:t xml:space="preserve">dan € 637,50 (€ 2137,40 minus € 1500,--) + € 87,75 </w:t>
      </w:r>
    </w:p>
    <w:p w14:paraId="4623700A" w14:textId="49EA1ED6" w:rsidR="00FA3EB2" w:rsidRPr="00182729" w:rsidRDefault="00372E2C" w:rsidP="00182729">
      <w:pPr>
        <w:rPr>
          <w:rFonts w:asciiTheme="minorHAnsi" w:hAnsiTheme="minorHAnsi" w:cstheme="minorHAnsi"/>
          <w:szCs w:val="24"/>
        </w:rPr>
      </w:pPr>
      <w:r>
        <w:rPr>
          <w:rFonts w:asciiTheme="minorHAnsi" w:hAnsiTheme="minorHAnsi" w:cstheme="minorHAnsi"/>
          <w:szCs w:val="24"/>
        </w:rPr>
        <w:t xml:space="preserve">(€ 650,25 minus € 563,50) zijnde totaal </w:t>
      </w:r>
      <w:r w:rsidR="00FA3EB2">
        <w:rPr>
          <w:rFonts w:asciiTheme="minorHAnsi" w:hAnsiTheme="minorHAnsi" w:cstheme="minorHAnsi"/>
          <w:szCs w:val="24"/>
        </w:rPr>
        <w:t xml:space="preserve">per saldo € 725,25. </w:t>
      </w:r>
    </w:p>
    <w:p w14:paraId="666C0EFB" w14:textId="77777777" w:rsidR="00182729" w:rsidRPr="00182729" w:rsidRDefault="00182729" w:rsidP="00182729">
      <w:pPr>
        <w:rPr>
          <w:rFonts w:asciiTheme="minorHAnsi" w:hAnsiTheme="minorHAnsi" w:cstheme="minorHAnsi"/>
          <w:szCs w:val="24"/>
        </w:rPr>
      </w:pPr>
    </w:p>
    <w:p w14:paraId="5A87AC57"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bCs/>
          <w:szCs w:val="24"/>
        </w:rPr>
        <w:t xml:space="preserve">U ontvangt hierbij een </w:t>
      </w:r>
      <w:r w:rsidRPr="00182729">
        <w:rPr>
          <w:rFonts w:asciiTheme="minorHAnsi" w:hAnsiTheme="minorHAnsi" w:cstheme="minorHAnsi"/>
          <w:szCs w:val="24"/>
        </w:rPr>
        <w:t xml:space="preserve">verklaring ter bevestiging dat u het coachtraject volgt. Deze verklaring heeft u nodig bij de subsidieaanvraag. </w:t>
      </w:r>
      <w:r w:rsidRPr="00182729">
        <w:rPr>
          <w:rFonts w:asciiTheme="minorHAnsi" w:hAnsiTheme="minorHAnsi" w:cstheme="minorHAnsi"/>
          <w:szCs w:val="24"/>
        </w:rPr>
        <w:br/>
      </w:r>
    </w:p>
    <w:p w14:paraId="21EB7ACC"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szCs w:val="24"/>
        </w:rPr>
        <w:t xml:space="preserve">- </w:t>
      </w:r>
      <w:r w:rsidRPr="00182729">
        <w:rPr>
          <w:rFonts w:asciiTheme="minorHAnsi" w:hAnsiTheme="minorHAnsi" w:cstheme="minorHAnsi"/>
          <w:b/>
          <w:szCs w:val="24"/>
        </w:rPr>
        <w:t>Stichting Aanpakken</w:t>
      </w:r>
      <w:r w:rsidRPr="00182729">
        <w:rPr>
          <w:rFonts w:asciiTheme="minorHAnsi" w:hAnsiTheme="minorHAnsi" w:cstheme="minorHAnsi"/>
          <w:szCs w:val="24"/>
        </w:rPr>
        <w:t xml:space="preserve">, </w:t>
      </w:r>
      <w:hyperlink r:id="rId8" w:history="1">
        <w:r w:rsidRPr="00182729">
          <w:rPr>
            <w:rStyle w:val="Hyperlink"/>
            <w:rFonts w:asciiTheme="minorHAnsi" w:hAnsiTheme="minorHAnsi" w:cstheme="minorHAnsi"/>
            <w:szCs w:val="24"/>
          </w:rPr>
          <w:t>www.stichtingaanpakken.nl</w:t>
        </w:r>
      </w:hyperlink>
      <w:r w:rsidRPr="00182729">
        <w:rPr>
          <w:rFonts w:asciiTheme="minorHAnsi" w:hAnsiTheme="minorHAnsi" w:cstheme="minorHAnsi"/>
          <w:szCs w:val="24"/>
        </w:rPr>
        <w:br/>
        <w:t xml:space="preserve">U kunt een bedrag van € 750,-- aanvragen via het formulier op de website van Stichting Aanpakken. U voegt de verklaring van Stichting Ruimzicht bij. Het behandelen van uw aanvraag kan enkele maanden duren. De uitkering vindt plaats zodra uw aanvraag is gehonoreerd. </w:t>
      </w:r>
    </w:p>
    <w:p w14:paraId="61D29AE1"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szCs w:val="24"/>
        </w:rPr>
        <w:t xml:space="preserve"> </w:t>
      </w:r>
      <w:r w:rsidRPr="00182729">
        <w:rPr>
          <w:rFonts w:asciiTheme="minorHAnsi" w:hAnsiTheme="minorHAnsi" w:cstheme="minorHAnsi"/>
          <w:szCs w:val="24"/>
        </w:rPr>
        <w:br/>
        <w:t xml:space="preserve">- </w:t>
      </w:r>
      <w:r w:rsidRPr="00182729">
        <w:rPr>
          <w:rFonts w:asciiTheme="minorHAnsi" w:hAnsiTheme="minorHAnsi" w:cstheme="minorHAnsi"/>
          <w:b/>
          <w:szCs w:val="24"/>
        </w:rPr>
        <w:t>RDO Balije van Utrecht</w:t>
      </w:r>
      <w:r w:rsidRPr="00182729">
        <w:rPr>
          <w:rFonts w:asciiTheme="minorHAnsi" w:hAnsiTheme="minorHAnsi" w:cstheme="minorHAnsi"/>
          <w:szCs w:val="24"/>
        </w:rPr>
        <w:t xml:space="preserve">, </w:t>
      </w:r>
      <w:hyperlink r:id="rId9" w:history="1">
        <w:r w:rsidRPr="00182729">
          <w:rPr>
            <w:rStyle w:val="Hyperlink"/>
            <w:rFonts w:asciiTheme="minorHAnsi" w:hAnsiTheme="minorHAnsi" w:cstheme="minorHAnsi"/>
            <w:szCs w:val="24"/>
          </w:rPr>
          <w:t>www.rdo.nl</w:t>
        </w:r>
      </w:hyperlink>
      <w:r w:rsidRPr="00182729">
        <w:rPr>
          <w:rFonts w:asciiTheme="minorHAnsi" w:hAnsiTheme="minorHAnsi" w:cstheme="minorHAnsi"/>
          <w:szCs w:val="24"/>
        </w:rPr>
        <w:br/>
        <w:t xml:space="preserve">U vraagt een bedrag van € </w:t>
      </w:r>
      <w:r w:rsidR="00962B8A">
        <w:rPr>
          <w:rFonts w:asciiTheme="minorHAnsi" w:hAnsiTheme="minorHAnsi" w:cstheme="minorHAnsi"/>
          <w:szCs w:val="24"/>
        </w:rPr>
        <w:t>750</w:t>
      </w:r>
      <w:r w:rsidRPr="00182729">
        <w:rPr>
          <w:rFonts w:asciiTheme="minorHAnsi" w:hAnsiTheme="minorHAnsi" w:cstheme="minorHAnsi"/>
          <w:szCs w:val="24"/>
        </w:rPr>
        <w:t xml:space="preserve">,-- aan via het portal van RDO Balije </w:t>
      </w:r>
      <w:hyperlink r:id="rId10" w:history="1">
        <w:r w:rsidRPr="00182729">
          <w:rPr>
            <w:rStyle w:val="Hyperlink"/>
            <w:rFonts w:asciiTheme="minorHAnsi" w:hAnsiTheme="minorHAnsi" w:cstheme="minorHAnsi"/>
            <w:szCs w:val="24"/>
          </w:rPr>
          <w:t>https://rdo.nl/explore-view/vicariefonds/</w:t>
        </w:r>
      </w:hyperlink>
      <w:r w:rsidRPr="00182729">
        <w:rPr>
          <w:rFonts w:asciiTheme="minorHAnsi" w:hAnsiTheme="minorHAnsi" w:cstheme="minorHAnsi"/>
          <w:szCs w:val="24"/>
        </w:rPr>
        <w:t>. Bi</w:t>
      </w:r>
      <w:r w:rsidR="00962B8A">
        <w:rPr>
          <w:rFonts w:asciiTheme="minorHAnsi" w:hAnsiTheme="minorHAnsi" w:cstheme="minorHAnsi"/>
          <w:szCs w:val="24"/>
        </w:rPr>
        <w:t xml:space="preserve">j de aanvraag voegt u, behalve </w:t>
      </w:r>
      <w:r w:rsidRPr="00182729">
        <w:rPr>
          <w:rFonts w:asciiTheme="minorHAnsi" w:hAnsiTheme="minorHAnsi" w:cstheme="minorHAnsi"/>
          <w:szCs w:val="24"/>
        </w:rPr>
        <w:t>de bijgevoegde verklaring, ook het aanmeldformulier toe waarmee u zich voor coaching heeft aangemeld</w:t>
      </w:r>
      <w:r w:rsidR="00962B8A">
        <w:rPr>
          <w:rFonts w:asciiTheme="minorHAnsi" w:hAnsiTheme="minorHAnsi" w:cstheme="minorHAnsi"/>
          <w:szCs w:val="24"/>
        </w:rPr>
        <w:t xml:space="preserve"> en een korte CV</w:t>
      </w:r>
      <w:r w:rsidRPr="00182729">
        <w:rPr>
          <w:rFonts w:asciiTheme="minorHAnsi" w:hAnsiTheme="minorHAnsi" w:cstheme="minorHAnsi"/>
          <w:szCs w:val="24"/>
        </w:rPr>
        <w:t xml:space="preserve">. Aanvragen worden doorgaans binnen drie maanden behandeld. </w:t>
      </w:r>
    </w:p>
    <w:p w14:paraId="678CA179" w14:textId="77777777" w:rsidR="00182729" w:rsidRPr="00182729" w:rsidRDefault="00182729" w:rsidP="00182729">
      <w:pPr>
        <w:rPr>
          <w:rFonts w:asciiTheme="minorHAnsi" w:hAnsiTheme="minorHAnsi" w:cstheme="minorHAnsi"/>
          <w:szCs w:val="24"/>
        </w:rPr>
      </w:pPr>
    </w:p>
    <w:p w14:paraId="191B82D7" w14:textId="77777777" w:rsidR="00182729" w:rsidRPr="00182729" w:rsidRDefault="00182729" w:rsidP="00182729">
      <w:pPr>
        <w:rPr>
          <w:rFonts w:asciiTheme="minorHAnsi" w:hAnsiTheme="minorHAnsi" w:cstheme="minorHAnsi"/>
          <w:szCs w:val="24"/>
        </w:rPr>
      </w:pPr>
      <w:r w:rsidRPr="00182729">
        <w:rPr>
          <w:rFonts w:asciiTheme="minorHAnsi" w:hAnsiTheme="minorHAnsi" w:cstheme="minorHAnsi"/>
          <w:szCs w:val="24"/>
        </w:rPr>
        <w:t xml:space="preserve">De accreditatie geldt voor een afgerond coachtraject. Bij tussentijdse beëindiging van het coachtraject kan, afhankelijk van de reden, de ondersteuning mogelijk lager uitvallen dan toegezegd, zulks ter beoordeling van het betreffende fonds. </w:t>
      </w:r>
    </w:p>
    <w:p w14:paraId="4F772A73" w14:textId="77777777" w:rsidR="00182729" w:rsidRPr="00182729" w:rsidRDefault="00182729" w:rsidP="00182729">
      <w:pPr>
        <w:rPr>
          <w:rFonts w:asciiTheme="minorHAnsi" w:hAnsiTheme="minorHAnsi" w:cstheme="minorHAnsi"/>
          <w:b/>
          <w:bCs/>
          <w:szCs w:val="24"/>
        </w:rPr>
      </w:pPr>
      <w:r w:rsidRPr="00182729">
        <w:rPr>
          <w:rFonts w:asciiTheme="minorHAnsi" w:hAnsiTheme="minorHAnsi" w:cstheme="minorHAnsi"/>
          <w:b/>
          <w:bCs/>
          <w:szCs w:val="24"/>
        </w:rPr>
        <w:t>Overige informatie:</w:t>
      </w:r>
    </w:p>
    <w:p w14:paraId="29A46E65" w14:textId="77777777" w:rsidR="00182729" w:rsidRPr="00182729" w:rsidRDefault="00182729" w:rsidP="00182729">
      <w:pPr>
        <w:pStyle w:val="Kop2"/>
        <w:numPr>
          <w:ilvl w:val="0"/>
          <w:numId w:val="6"/>
        </w:numPr>
        <w:shd w:val="clear" w:color="auto" w:fill="FFFFFF"/>
        <w:spacing w:before="0" w:after="43"/>
        <w:rPr>
          <w:rFonts w:asciiTheme="minorHAnsi" w:hAnsiTheme="minorHAnsi" w:cstheme="minorHAnsi"/>
          <w:color w:val="0000FF" w:themeColor="hyperlink"/>
          <w:sz w:val="24"/>
          <w:szCs w:val="24"/>
          <w:u w:val="single"/>
        </w:rPr>
      </w:pPr>
      <w:r w:rsidRPr="00182729">
        <w:rPr>
          <w:rFonts w:asciiTheme="minorHAnsi" w:hAnsiTheme="minorHAnsi" w:cstheme="minorHAnsi"/>
          <w:bCs/>
          <w:color w:val="auto"/>
          <w:sz w:val="24"/>
          <w:szCs w:val="24"/>
        </w:rPr>
        <w:lastRenderedPageBreak/>
        <w:t>Academie Protestantse Kerk in Nederland: v</w:t>
      </w:r>
      <w:r w:rsidRPr="00182729">
        <w:rPr>
          <w:rFonts w:asciiTheme="minorHAnsi" w:hAnsiTheme="minorHAnsi" w:cstheme="minorHAnsi"/>
          <w:color w:val="auto"/>
          <w:sz w:val="24"/>
          <w:szCs w:val="24"/>
          <w:shd w:val="clear" w:color="auto" w:fill="FFFFFF"/>
        </w:rPr>
        <w:t xml:space="preserve">oor </w:t>
      </w:r>
      <w:r w:rsidRPr="00182729">
        <w:rPr>
          <w:rFonts w:asciiTheme="minorHAnsi" w:hAnsiTheme="minorHAnsi" w:cstheme="minorHAnsi"/>
          <w:color w:val="271623"/>
          <w:sz w:val="24"/>
          <w:szCs w:val="24"/>
          <w:shd w:val="clear" w:color="auto" w:fill="FFFFFF"/>
        </w:rPr>
        <w:t xml:space="preserve">de kosten van de aangestuurde uren begeleiding kunnen de predikanten en kerkelijk werkers één keer per vijf jaar een declaratie indienen bij de dienstenorganisatie van de Protestantse Kerk tot een maximum van €600. Zie: </w:t>
      </w:r>
      <w:hyperlink r:id="rId11" w:history="1">
        <w:r w:rsidRPr="00182729">
          <w:rPr>
            <w:rFonts w:asciiTheme="minorHAnsi" w:hAnsiTheme="minorHAnsi" w:cstheme="minorHAnsi"/>
            <w:color w:val="0000FF" w:themeColor="hyperlink"/>
            <w:sz w:val="24"/>
            <w:szCs w:val="24"/>
            <w:u w:val="single"/>
          </w:rPr>
          <w:t>https://www.protestantsekerk.nl/downloads-permanente-educatie/</w:t>
        </w:r>
      </w:hyperlink>
    </w:p>
    <w:p w14:paraId="242BF2C2" w14:textId="77777777" w:rsidR="00182729" w:rsidRPr="00182729" w:rsidRDefault="00182729" w:rsidP="00182729">
      <w:pPr>
        <w:pStyle w:val="Kop2"/>
        <w:numPr>
          <w:ilvl w:val="0"/>
          <w:numId w:val="6"/>
        </w:numPr>
        <w:shd w:val="clear" w:color="auto" w:fill="FFFFFF"/>
        <w:spacing w:before="0" w:after="43"/>
        <w:rPr>
          <w:rFonts w:asciiTheme="minorHAnsi" w:hAnsiTheme="minorHAnsi" w:cstheme="minorHAnsi"/>
          <w:color w:val="auto"/>
          <w:sz w:val="24"/>
          <w:szCs w:val="24"/>
          <w:u w:val="single"/>
        </w:rPr>
      </w:pPr>
      <w:r w:rsidRPr="00182729">
        <w:rPr>
          <w:rFonts w:asciiTheme="minorHAnsi" w:hAnsiTheme="minorHAnsi" w:cstheme="minorHAnsi"/>
          <w:color w:val="auto"/>
          <w:sz w:val="24"/>
          <w:szCs w:val="24"/>
        </w:rPr>
        <w:t xml:space="preserve">Studiekosten kunnen mogelijk als aftrekpost worden opgevoerd bij de belastingaangifte. </w:t>
      </w:r>
    </w:p>
    <w:p w14:paraId="450CBCB1" w14:textId="77777777" w:rsidR="00182729" w:rsidRPr="00182729" w:rsidRDefault="00182729" w:rsidP="00182729">
      <w:pPr>
        <w:pStyle w:val="Kop2"/>
        <w:numPr>
          <w:ilvl w:val="0"/>
          <w:numId w:val="6"/>
        </w:numPr>
        <w:shd w:val="clear" w:color="auto" w:fill="FFFFFF"/>
        <w:spacing w:before="0" w:after="43"/>
        <w:rPr>
          <w:rFonts w:asciiTheme="minorHAnsi" w:hAnsiTheme="minorHAnsi" w:cstheme="minorHAnsi"/>
          <w:color w:val="auto"/>
          <w:sz w:val="24"/>
          <w:szCs w:val="24"/>
          <w:u w:val="single"/>
        </w:rPr>
      </w:pPr>
      <w:r w:rsidRPr="00182729">
        <w:rPr>
          <w:rFonts w:asciiTheme="minorHAnsi" w:hAnsiTheme="minorHAnsi" w:cstheme="minorHAnsi"/>
          <w:color w:val="auto"/>
          <w:sz w:val="24"/>
          <w:szCs w:val="24"/>
        </w:rPr>
        <w:t>Indien de coach psycholoog is en NIP geregistreerd bestaat de mogelijkheid dat uw ziektekostenverzekering de kosten (deels) vergoedt. Neemt u daarover contact op met uw verzekeraar.</w:t>
      </w:r>
    </w:p>
    <w:p w14:paraId="14AF9F54" w14:textId="77777777" w:rsidR="002E34AE" w:rsidRPr="00182729" w:rsidRDefault="002E34AE" w:rsidP="000650E0">
      <w:pPr>
        <w:rPr>
          <w:rFonts w:asciiTheme="minorHAnsi" w:hAnsiTheme="minorHAnsi" w:cstheme="minorHAnsi"/>
          <w:szCs w:val="24"/>
        </w:rPr>
      </w:pPr>
    </w:p>
    <w:sectPr w:rsidR="002E34AE" w:rsidRPr="00182729" w:rsidSect="00864D47">
      <w:footerReference w:type="default" r:id="rId12"/>
      <w:pgSz w:w="11907" w:h="16840" w:code="9"/>
      <w:pgMar w:top="851" w:right="850" w:bottom="1418" w:left="1418" w:header="568"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549F" w14:textId="77777777" w:rsidR="00A23447" w:rsidRDefault="00A23447">
      <w:r>
        <w:separator/>
      </w:r>
    </w:p>
  </w:endnote>
  <w:endnote w:type="continuationSeparator" w:id="0">
    <w:p w14:paraId="6065B186" w14:textId="77777777" w:rsidR="00A23447" w:rsidRDefault="00A2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0F4E" w14:textId="77777777" w:rsidR="002A1CFF" w:rsidRDefault="002A1CFF" w:rsidP="00FF3A77">
    <w:pPr>
      <w:pStyle w:val="Voettekst"/>
      <w:tabs>
        <w:tab w:val="clear" w:pos="9072"/>
        <w:tab w:val="right" w:pos="8931"/>
      </w:tabs>
      <w:ind w:right="707"/>
      <w:rPr>
        <w:rFonts w:asciiTheme="minorHAnsi" w:hAnsiTheme="minorHAnsi"/>
        <w:b/>
        <w:color w:val="443CB2"/>
        <w:sz w:val="20"/>
      </w:rPr>
    </w:pPr>
    <w:r>
      <w:rPr>
        <w:rFonts w:asciiTheme="minorHAnsi" w:hAnsiTheme="minorHAnsi"/>
        <w:b/>
        <w:color w:val="443CB2"/>
        <w:sz w:val="20"/>
      </w:rPr>
      <w:t>_________________________________________________________________________________________</w:t>
    </w:r>
  </w:p>
  <w:p w14:paraId="30B6D816" w14:textId="77777777" w:rsidR="002A1CFF" w:rsidRPr="009E460C" w:rsidRDefault="002A1CFF" w:rsidP="00262E7C">
    <w:pPr>
      <w:pStyle w:val="Voettekst"/>
      <w:tabs>
        <w:tab w:val="clear" w:pos="9072"/>
        <w:tab w:val="right" w:pos="8931"/>
      </w:tabs>
      <w:ind w:right="707"/>
      <w:rPr>
        <w:rFonts w:asciiTheme="minorHAnsi" w:hAnsiTheme="minorHAnsi"/>
        <w:b/>
        <w:color w:val="443CB2"/>
        <w:sz w:val="20"/>
      </w:rPr>
    </w:pPr>
    <w:r w:rsidRPr="009E460C">
      <w:rPr>
        <w:rFonts w:asciiTheme="minorHAnsi" w:hAnsiTheme="minorHAnsi"/>
        <w:b/>
        <w:color w:val="443CB2"/>
        <w:sz w:val="20"/>
      </w:rPr>
      <w:t>STICHTING RUIMZICHT</w:t>
    </w:r>
    <w:r w:rsidRPr="009E460C">
      <w:rPr>
        <w:rFonts w:asciiTheme="minorHAnsi" w:hAnsiTheme="minorHAnsi"/>
        <w:b/>
        <w:color w:val="443CB2"/>
        <w:sz w:val="20"/>
      </w:rPr>
      <w:tab/>
    </w:r>
    <w:r w:rsidRPr="009E460C">
      <w:rPr>
        <w:rFonts w:asciiTheme="minorHAnsi" w:hAnsiTheme="minorHAnsi"/>
        <w:b/>
        <w:color w:val="443CB2"/>
        <w:sz w:val="20"/>
      </w:rPr>
      <w:tab/>
      <w:t xml:space="preserve">email: </w:t>
    </w:r>
    <w:hyperlink r:id="rId1" w:history="1">
      <w:r w:rsidRPr="009E460C">
        <w:rPr>
          <w:rStyle w:val="Hyperlink"/>
          <w:rFonts w:asciiTheme="minorHAnsi" w:hAnsiTheme="minorHAnsi"/>
          <w:b/>
          <w:color w:val="443CB2"/>
          <w:sz w:val="20"/>
          <w:u w:val="none"/>
        </w:rPr>
        <w:t>info@ruimzicht.nl</w:t>
      </w:r>
    </w:hyperlink>
  </w:p>
  <w:p w14:paraId="718C9908" w14:textId="77777777" w:rsidR="002A1CFF" w:rsidRPr="009E460C" w:rsidRDefault="002A1CFF" w:rsidP="00262E7C">
    <w:pPr>
      <w:pStyle w:val="Voettekst"/>
      <w:tabs>
        <w:tab w:val="clear" w:pos="9072"/>
        <w:tab w:val="right" w:pos="8931"/>
      </w:tabs>
      <w:ind w:right="707"/>
      <w:rPr>
        <w:rFonts w:asciiTheme="minorHAnsi" w:hAnsiTheme="minorHAnsi"/>
        <w:b/>
        <w:color w:val="443CB2"/>
        <w:sz w:val="20"/>
      </w:rPr>
    </w:pPr>
    <w:r w:rsidRPr="009E460C">
      <w:rPr>
        <w:rFonts w:asciiTheme="minorHAnsi" w:hAnsiTheme="minorHAnsi"/>
        <w:b/>
        <w:color w:val="443CB2"/>
        <w:sz w:val="20"/>
      </w:rPr>
      <w:t>Cornelis Houtmanstraat 2</w:t>
    </w:r>
    <w:r w:rsidRPr="009E460C">
      <w:rPr>
        <w:rFonts w:asciiTheme="minorHAnsi" w:hAnsiTheme="minorHAnsi"/>
        <w:b/>
        <w:color w:val="443CB2"/>
        <w:sz w:val="20"/>
      </w:rPr>
      <w:tab/>
    </w:r>
    <w:r w:rsidRPr="009E460C">
      <w:rPr>
        <w:rFonts w:asciiTheme="minorHAnsi" w:hAnsiTheme="minorHAnsi"/>
        <w:b/>
        <w:color w:val="443CB2"/>
        <w:sz w:val="20"/>
      </w:rPr>
      <w:tab/>
      <w:t>internet: www.ruimzicht.nl</w:t>
    </w:r>
  </w:p>
  <w:p w14:paraId="39D7CE54" w14:textId="77777777" w:rsidR="002A1CFF" w:rsidRDefault="002A1CFF" w:rsidP="00262E7C">
    <w:pPr>
      <w:pStyle w:val="Voettekst"/>
      <w:tabs>
        <w:tab w:val="clear" w:pos="9072"/>
        <w:tab w:val="right" w:pos="8931"/>
      </w:tabs>
      <w:ind w:right="707"/>
      <w:rPr>
        <w:rFonts w:asciiTheme="minorHAnsi" w:hAnsiTheme="minorHAnsi"/>
        <w:b/>
        <w:color w:val="443CB2"/>
        <w:sz w:val="20"/>
      </w:rPr>
    </w:pPr>
    <w:r w:rsidRPr="009E460C">
      <w:rPr>
        <w:rFonts w:asciiTheme="minorHAnsi" w:hAnsiTheme="minorHAnsi"/>
        <w:b/>
        <w:color w:val="443CB2"/>
        <w:sz w:val="20"/>
      </w:rPr>
      <w:t>3572 LV Utrecht</w:t>
    </w:r>
    <w:r w:rsidRPr="009E460C">
      <w:rPr>
        <w:rFonts w:asciiTheme="minorHAnsi" w:hAnsiTheme="minorHAnsi"/>
        <w:b/>
        <w:color w:val="443CB2"/>
        <w:sz w:val="20"/>
      </w:rPr>
      <w:tab/>
    </w:r>
    <w:r>
      <w:rPr>
        <w:rFonts w:asciiTheme="minorHAnsi" w:hAnsiTheme="minorHAnsi"/>
        <w:b/>
        <w:color w:val="443CB2"/>
        <w:sz w:val="20"/>
      </w:rPr>
      <w:tab/>
      <w:t>inschrijving KvK: 4047.6276</w:t>
    </w:r>
  </w:p>
  <w:p w14:paraId="27134143" w14:textId="77777777" w:rsidR="002A1CFF" w:rsidRPr="009E460C" w:rsidRDefault="002A1CFF" w:rsidP="00262E7C">
    <w:pPr>
      <w:rPr>
        <w:color w:val="443CB2"/>
      </w:rPr>
    </w:pPr>
    <w:r w:rsidRPr="009E460C">
      <w:rPr>
        <w:rFonts w:asciiTheme="minorHAnsi" w:hAnsiTheme="minorHAnsi"/>
        <w:b/>
        <w:color w:val="443CB2"/>
        <w:sz w:val="20"/>
      </w:rPr>
      <w:t>Telefoon: (030) 254 02 48</w:t>
    </w:r>
    <w:r>
      <w:rPr>
        <w:rFonts w:asciiTheme="minorHAnsi" w:hAnsiTheme="minorHAnsi"/>
        <w:b/>
        <w:color w:val="443CB2"/>
        <w:sz w:val="20"/>
      </w:rPr>
      <w:t xml:space="preserve">  </w:t>
    </w:r>
    <w:r w:rsidRPr="009E460C">
      <w:rPr>
        <w:rFonts w:asciiTheme="minorHAnsi" w:hAnsiTheme="minorHAnsi"/>
        <w:b/>
        <w:color w:val="443CB2"/>
        <w:sz w:val="20"/>
      </w:rPr>
      <w:tab/>
    </w:r>
    <w:r>
      <w:rPr>
        <w:rFonts w:asciiTheme="minorHAnsi" w:hAnsiTheme="minorHAnsi"/>
        <w:b/>
        <w:color w:val="443CB2"/>
        <w:sz w:val="20"/>
      </w:rPr>
      <w:tab/>
    </w:r>
    <w:r>
      <w:rPr>
        <w:rFonts w:asciiTheme="minorHAnsi" w:hAnsiTheme="minorHAnsi"/>
        <w:b/>
        <w:color w:val="443CB2"/>
        <w:sz w:val="20"/>
      </w:rPr>
      <w:tab/>
    </w:r>
    <w:r>
      <w:rPr>
        <w:rFonts w:asciiTheme="minorHAnsi" w:hAnsiTheme="minorHAnsi"/>
        <w:b/>
        <w:color w:val="443CB2"/>
        <w:sz w:val="20"/>
      </w:rPr>
      <w:tab/>
    </w:r>
    <w:r>
      <w:rPr>
        <w:rFonts w:asciiTheme="minorHAnsi" w:hAnsiTheme="minorHAnsi"/>
        <w:b/>
        <w:color w:val="443CB2"/>
        <w:sz w:val="20"/>
      </w:rPr>
      <w:tab/>
    </w:r>
    <w:r>
      <w:rPr>
        <w:rFonts w:asciiTheme="minorHAnsi" w:hAnsiTheme="minorHAnsi"/>
        <w:b/>
        <w:color w:val="443CB2"/>
        <w:sz w:val="20"/>
      </w:rPr>
      <w:tab/>
    </w:r>
    <w:r w:rsidRPr="009E460C">
      <w:rPr>
        <w:rFonts w:asciiTheme="minorHAnsi" w:hAnsiTheme="minorHAnsi"/>
        <w:b/>
        <w:color w:val="443CB2"/>
        <w:sz w:val="20"/>
      </w:rPr>
      <w:t>IBAN: NL89 INGB 0696 3614 18</w:t>
    </w:r>
  </w:p>
  <w:p w14:paraId="28BB6B87" w14:textId="77777777" w:rsidR="002A1CFF" w:rsidRPr="009E460C" w:rsidRDefault="002A1CFF" w:rsidP="00262E7C">
    <w:pPr>
      <w:pStyle w:val="Voettekst"/>
      <w:tabs>
        <w:tab w:val="clear" w:pos="9072"/>
        <w:tab w:val="right" w:pos="8931"/>
      </w:tabs>
      <w:ind w:right="707"/>
      <w:rPr>
        <w:rFonts w:asciiTheme="minorHAnsi" w:hAnsiTheme="minorHAnsi"/>
        <w:b/>
        <w:color w:val="443CB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749B" w14:textId="77777777" w:rsidR="00A23447" w:rsidRDefault="00A23447">
      <w:r>
        <w:separator/>
      </w:r>
    </w:p>
  </w:footnote>
  <w:footnote w:type="continuationSeparator" w:id="0">
    <w:p w14:paraId="561B127B" w14:textId="77777777" w:rsidR="00A23447" w:rsidRDefault="00A2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1F8B"/>
    <w:multiLevelType w:val="hybridMultilevel"/>
    <w:tmpl w:val="891446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22749"/>
    <w:multiLevelType w:val="hybridMultilevel"/>
    <w:tmpl w:val="B088C4A0"/>
    <w:lvl w:ilvl="0" w:tplc="AF7A516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0012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231B1E"/>
    <w:multiLevelType w:val="hybridMultilevel"/>
    <w:tmpl w:val="324036DA"/>
    <w:lvl w:ilvl="0" w:tplc="85B29032">
      <w:numFmt w:val="bullet"/>
      <w:lvlText w:val=""/>
      <w:lvlJc w:val="left"/>
      <w:pPr>
        <w:tabs>
          <w:tab w:val="num" w:pos="1778"/>
        </w:tabs>
        <w:ind w:left="1778" w:hanging="360"/>
      </w:pPr>
      <w:rPr>
        <w:rFonts w:ascii="Symbol" w:eastAsia="Times New Roman" w:hAnsi="Symbol" w:cs="Times New Roman" w:hint="default"/>
      </w:rPr>
    </w:lvl>
    <w:lvl w:ilvl="1" w:tplc="04130003" w:tentative="1">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69EE189B"/>
    <w:multiLevelType w:val="hybridMultilevel"/>
    <w:tmpl w:val="621E7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B66626"/>
    <w:multiLevelType w:val="hybridMultilevel"/>
    <w:tmpl w:val="3F808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5563300">
    <w:abstractNumId w:val="2"/>
  </w:num>
  <w:num w:numId="2" w16cid:durableId="61106036">
    <w:abstractNumId w:val="0"/>
  </w:num>
  <w:num w:numId="3" w16cid:durableId="1538011490">
    <w:abstractNumId w:val="3"/>
  </w:num>
  <w:num w:numId="4" w16cid:durableId="1007563562">
    <w:abstractNumId w:val="4"/>
  </w:num>
  <w:num w:numId="5" w16cid:durableId="914976787">
    <w:abstractNumId w:val="5"/>
  </w:num>
  <w:num w:numId="6" w16cid:durableId="2957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21"/>
    <w:rsid w:val="00002630"/>
    <w:rsid w:val="00006136"/>
    <w:rsid w:val="00027196"/>
    <w:rsid w:val="00055B51"/>
    <w:rsid w:val="00061745"/>
    <w:rsid w:val="000650E0"/>
    <w:rsid w:val="00081072"/>
    <w:rsid w:val="000967E3"/>
    <w:rsid w:val="000972B4"/>
    <w:rsid w:val="000A27DA"/>
    <w:rsid w:val="000A5986"/>
    <w:rsid w:val="000D419D"/>
    <w:rsid w:val="001264A4"/>
    <w:rsid w:val="0012729A"/>
    <w:rsid w:val="00162202"/>
    <w:rsid w:val="00182729"/>
    <w:rsid w:val="001B5C40"/>
    <w:rsid w:val="001B693B"/>
    <w:rsid w:val="001C1A41"/>
    <w:rsid w:val="001C2AE8"/>
    <w:rsid w:val="001C3531"/>
    <w:rsid w:val="001E3702"/>
    <w:rsid w:val="001F2166"/>
    <w:rsid w:val="001F479B"/>
    <w:rsid w:val="00207075"/>
    <w:rsid w:val="00225EC2"/>
    <w:rsid w:val="0023069A"/>
    <w:rsid w:val="002340EC"/>
    <w:rsid w:val="002471F0"/>
    <w:rsid w:val="00247CCC"/>
    <w:rsid w:val="00262E7C"/>
    <w:rsid w:val="00271628"/>
    <w:rsid w:val="0028244F"/>
    <w:rsid w:val="002A1CFF"/>
    <w:rsid w:val="002A3D97"/>
    <w:rsid w:val="002C6AD1"/>
    <w:rsid w:val="002E34AE"/>
    <w:rsid w:val="002F15AA"/>
    <w:rsid w:val="002F28AA"/>
    <w:rsid w:val="0030360B"/>
    <w:rsid w:val="003177FC"/>
    <w:rsid w:val="003250CA"/>
    <w:rsid w:val="003312F5"/>
    <w:rsid w:val="003318FD"/>
    <w:rsid w:val="00342934"/>
    <w:rsid w:val="00357394"/>
    <w:rsid w:val="003616CB"/>
    <w:rsid w:val="00372E2C"/>
    <w:rsid w:val="00377289"/>
    <w:rsid w:val="003A75DF"/>
    <w:rsid w:val="003D6297"/>
    <w:rsid w:val="003E0515"/>
    <w:rsid w:val="003F2A95"/>
    <w:rsid w:val="004333A7"/>
    <w:rsid w:val="00456DCE"/>
    <w:rsid w:val="004D2976"/>
    <w:rsid w:val="004F17BA"/>
    <w:rsid w:val="004F478B"/>
    <w:rsid w:val="00530824"/>
    <w:rsid w:val="00577290"/>
    <w:rsid w:val="00577E85"/>
    <w:rsid w:val="00586E3E"/>
    <w:rsid w:val="005D6792"/>
    <w:rsid w:val="00605BAE"/>
    <w:rsid w:val="00636E8D"/>
    <w:rsid w:val="00653A64"/>
    <w:rsid w:val="00653D07"/>
    <w:rsid w:val="006753D2"/>
    <w:rsid w:val="0068272D"/>
    <w:rsid w:val="0069286B"/>
    <w:rsid w:val="006D0146"/>
    <w:rsid w:val="006E6859"/>
    <w:rsid w:val="00724E81"/>
    <w:rsid w:val="0075183F"/>
    <w:rsid w:val="0076303A"/>
    <w:rsid w:val="00785F99"/>
    <w:rsid w:val="007A3CEE"/>
    <w:rsid w:val="007C62FC"/>
    <w:rsid w:val="007D4FAB"/>
    <w:rsid w:val="007E736B"/>
    <w:rsid w:val="00800069"/>
    <w:rsid w:val="00811684"/>
    <w:rsid w:val="00831867"/>
    <w:rsid w:val="0083298D"/>
    <w:rsid w:val="008403EC"/>
    <w:rsid w:val="0084362C"/>
    <w:rsid w:val="0084364E"/>
    <w:rsid w:val="00864D47"/>
    <w:rsid w:val="00875E51"/>
    <w:rsid w:val="00880A71"/>
    <w:rsid w:val="008857B6"/>
    <w:rsid w:val="00886B1F"/>
    <w:rsid w:val="008A6FDF"/>
    <w:rsid w:val="008B10F1"/>
    <w:rsid w:val="008B7AF3"/>
    <w:rsid w:val="008D31FC"/>
    <w:rsid w:val="00962B8A"/>
    <w:rsid w:val="00990923"/>
    <w:rsid w:val="009936D5"/>
    <w:rsid w:val="009B5E4D"/>
    <w:rsid w:val="009D10B8"/>
    <w:rsid w:val="009E460C"/>
    <w:rsid w:val="009F1B7F"/>
    <w:rsid w:val="009F5DAF"/>
    <w:rsid w:val="00A124C0"/>
    <w:rsid w:val="00A23447"/>
    <w:rsid w:val="00A2583B"/>
    <w:rsid w:val="00A313D9"/>
    <w:rsid w:val="00A40DE9"/>
    <w:rsid w:val="00A538B8"/>
    <w:rsid w:val="00A53A9F"/>
    <w:rsid w:val="00A85619"/>
    <w:rsid w:val="00A95991"/>
    <w:rsid w:val="00A9619F"/>
    <w:rsid w:val="00AA52AB"/>
    <w:rsid w:val="00AB31F8"/>
    <w:rsid w:val="00AC560D"/>
    <w:rsid w:val="00B143A8"/>
    <w:rsid w:val="00B23AE9"/>
    <w:rsid w:val="00B5067F"/>
    <w:rsid w:val="00B949E3"/>
    <w:rsid w:val="00BA06AF"/>
    <w:rsid w:val="00BD2DF4"/>
    <w:rsid w:val="00C12ECC"/>
    <w:rsid w:val="00C47BDA"/>
    <w:rsid w:val="00C569E2"/>
    <w:rsid w:val="00C8267E"/>
    <w:rsid w:val="00C975A1"/>
    <w:rsid w:val="00CC054D"/>
    <w:rsid w:val="00CD39B5"/>
    <w:rsid w:val="00CF1F09"/>
    <w:rsid w:val="00D315CF"/>
    <w:rsid w:val="00D45CAE"/>
    <w:rsid w:val="00D7757E"/>
    <w:rsid w:val="00D87221"/>
    <w:rsid w:val="00D96D48"/>
    <w:rsid w:val="00DA2AE2"/>
    <w:rsid w:val="00DC0760"/>
    <w:rsid w:val="00DC7DD2"/>
    <w:rsid w:val="00DD3901"/>
    <w:rsid w:val="00DD5C14"/>
    <w:rsid w:val="00DE064A"/>
    <w:rsid w:val="00DE07FD"/>
    <w:rsid w:val="00DF06E7"/>
    <w:rsid w:val="00E00599"/>
    <w:rsid w:val="00E07A95"/>
    <w:rsid w:val="00E1349C"/>
    <w:rsid w:val="00E318D5"/>
    <w:rsid w:val="00E34529"/>
    <w:rsid w:val="00E54EC5"/>
    <w:rsid w:val="00E63632"/>
    <w:rsid w:val="00E637C5"/>
    <w:rsid w:val="00E80DC1"/>
    <w:rsid w:val="00E9455E"/>
    <w:rsid w:val="00E97835"/>
    <w:rsid w:val="00EA1221"/>
    <w:rsid w:val="00EC4A90"/>
    <w:rsid w:val="00EC6141"/>
    <w:rsid w:val="00F26322"/>
    <w:rsid w:val="00F31D66"/>
    <w:rsid w:val="00F46C61"/>
    <w:rsid w:val="00F47B92"/>
    <w:rsid w:val="00F673B8"/>
    <w:rsid w:val="00FA3EB2"/>
    <w:rsid w:val="00FD40DD"/>
    <w:rsid w:val="00FE38EB"/>
    <w:rsid w:val="00FE4872"/>
    <w:rsid w:val="00FF3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F259C"/>
  <w15:docId w15:val="{E57C485B-16EF-4793-96C7-8006080E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w:hAnsi="Times"/>
      <w:sz w:val="24"/>
    </w:rPr>
  </w:style>
  <w:style w:type="paragraph" w:styleId="Kop2">
    <w:name w:val="heading 2"/>
    <w:basedOn w:val="Standaard"/>
    <w:next w:val="Standaard"/>
    <w:link w:val="Kop2Char"/>
    <w:uiPriority w:val="9"/>
    <w:unhideWhenUsed/>
    <w:qFormat/>
    <w:rsid w:val="0018272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ind w:right="424"/>
      <w:jc w:val="right"/>
    </w:pPr>
    <w:rPr>
      <w:sz w:val="22"/>
    </w:rPr>
  </w:style>
  <w:style w:type="paragraph" w:styleId="Plattetekst2">
    <w:name w:val="Body Text 2"/>
    <w:basedOn w:val="Standaard"/>
    <w:pPr>
      <w:tabs>
        <w:tab w:val="left" w:pos="1985"/>
      </w:tabs>
      <w:ind w:right="424"/>
    </w:pPr>
    <w:rPr>
      <w:sz w:val="22"/>
    </w:rPr>
  </w:style>
  <w:style w:type="paragraph" w:styleId="Koptekst">
    <w:name w:val="header"/>
    <w:basedOn w:val="Standaard"/>
    <w:rsid w:val="00E00599"/>
    <w:pPr>
      <w:tabs>
        <w:tab w:val="center" w:pos="4536"/>
        <w:tab w:val="right" w:pos="9072"/>
      </w:tabs>
    </w:pPr>
  </w:style>
  <w:style w:type="paragraph" w:styleId="Voettekst">
    <w:name w:val="footer"/>
    <w:basedOn w:val="Standaard"/>
    <w:link w:val="VoettekstChar"/>
    <w:uiPriority w:val="99"/>
    <w:rsid w:val="00E00599"/>
    <w:pPr>
      <w:tabs>
        <w:tab w:val="center" w:pos="4536"/>
        <w:tab w:val="right" w:pos="9072"/>
      </w:tabs>
    </w:pPr>
  </w:style>
  <w:style w:type="paragraph" w:styleId="Ballontekst">
    <w:name w:val="Balloon Text"/>
    <w:basedOn w:val="Standaard"/>
    <w:link w:val="BallontekstChar"/>
    <w:rsid w:val="00800069"/>
    <w:rPr>
      <w:rFonts w:ascii="Tahoma" w:hAnsi="Tahoma" w:cs="Tahoma"/>
      <w:sz w:val="16"/>
      <w:szCs w:val="16"/>
    </w:rPr>
  </w:style>
  <w:style w:type="character" w:customStyle="1" w:styleId="BallontekstChar">
    <w:name w:val="Ballontekst Char"/>
    <w:link w:val="Ballontekst"/>
    <w:rsid w:val="00800069"/>
    <w:rPr>
      <w:rFonts w:ascii="Tahoma" w:hAnsi="Tahoma" w:cs="Tahoma"/>
      <w:sz w:val="16"/>
      <w:szCs w:val="16"/>
    </w:rPr>
  </w:style>
  <w:style w:type="paragraph" w:styleId="Lijstalinea">
    <w:name w:val="List Paragraph"/>
    <w:basedOn w:val="Standaard"/>
    <w:uiPriority w:val="34"/>
    <w:qFormat/>
    <w:rsid w:val="00DD5C14"/>
    <w:pPr>
      <w:ind w:left="720"/>
      <w:contextualSpacing/>
    </w:pPr>
  </w:style>
  <w:style w:type="character" w:customStyle="1" w:styleId="VoettekstChar">
    <w:name w:val="Voettekst Char"/>
    <w:basedOn w:val="Standaardalinea-lettertype"/>
    <w:link w:val="Voettekst"/>
    <w:uiPriority w:val="99"/>
    <w:rsid w:val="001C2AE8"/>
    <w:rPr>
      <w:rFonts w:ascii="Times" w:hAnsi="Times"/>
      <w:sz w:val="24"/>
    </w:rPr>
  </w:style>
  <w:style w:type="character" w:styleId="Hyperlink">
    <w:name w:val="Hyperlink"/>
    <w:basedOn w:val="Standaardalinea-lettertype"/>
    <w:uiPriority w:val="99"/>
    <w:rsid w:val="002F28AA"/>
    <w:rPr>
      <w:color w:val="0000FF" w:themeColor="hyperlink"/>
      <w:u w:val="single"/>
    </w:rPr>
  </w:style>
  <w:style w:type="character" w:customStyle="1" w:styleId="Kop2Char">
    <w:name w:val="Kop 2 Char"/>
    <w:basedOn w:val="Standaardalinea-lettertype"/>
    <w:link w:val="Kop2"/>
    <w:uiPriority w:val="9"/>
    <w:rsid w:val="0018272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5829">
      <w:bodyDiv w:val="1"/>
      <w:marLeft w:val="0"/>
      <w:marRight w:val="0"/>
      <w:marTop w:val="0"/>
      <w:marBottom w:val="0"/>
      <w:divBdr>
        <w:top w:val="none" w:sz="0" w:space="0" w:color="auto"/>
        <w:left w:val="none" w:sz="0" w:space="0" w:color="auto"/>
        <w:bottom w:val="none" w:sz="0" w:space="0" w:color="auto"/>
        <w:right w:val="none" w:sz="0" w:space="0" w:color="auto"/>
      </w:divBdr>
    </w:div>
    <w:div w:id="1206136576">
      <w:bodyDiv w:val="1"/>
      <w:marLeft w:val="0"/>
      <w:marRight w:val="0"/>
      <w:marTop w:val="0"/>
      <w:marBottom w:val="0"/>
      <w:divBdr>
        <w:top w:val="none" w:sz="0" w:space="0" w:color="auto"/>
        <w:left w:val="none" w:sz="0" w:space="0" w:color="auto"/>
        <w:bottom w:val="none" w:sz="0" w:space="0" w:color="auto"/>
        <w:right w:val="none" w:sz="0" w:space="0" w:color="auto"/>
      </w:divBdr>
    </w:div>
    <w:div w:id="1801847581">
      <w:bodyDiv w:val="1"/>
      <w:marLeft w:val="0"/>
      <w:marRight w:val="0"/>
      <w:marTop w:val="0"/>
      <w:marBottom w:val="0"/>
      <w:divBdr>
        <w:top w:val="none" w:sz="0" w:space="0" w:color="auto"/>
        <w:left w:val="none" w:sz="0" w:space="0" w:color="auto"/>
        <w:bottom w:val="none" w:sz="0" w:space="0" w:color="auto"/>
        <w:right w:val="none" w:sz="0" w:space="0" w:color="auto"/>
      </w:divBdr>
    </w:div>
    <w:div w:id="19085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htingaanpakk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testantsekerk.nl/downloads-permanente-educatie/" TargetMode="External"/><Relationship Id="rId5" Type="http://schemas.openxmlformats.org/officeDocument/2006/relationships/footnotes" Target="footnotes.xml"/><Relationship Id="rId10" Type="http://schemas.openxmlformats.org/officeDocument/2006/relationships/hyperlink" Target="https://rdo.nl/explore-view/vicariefonds/" TargetMode="External"/><Relationship Id="rId4" Type="http://schemas.openxmlformats.org/officeDocument/2006/relationships/webSettings" Target="webSettings.xml"/><Relationship Id="rId9" Type="http://schemas.openxmlformats.org/officeDocument/2006/relationships/hyperlink" Target="http://www.rdo.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uimzich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JABLOON\CJR-B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CJR-BR</Template>
  <TotalTime>10</TotalTime>
  <Pages>2</Pages>
  <Words>353</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 95/</vt:lpstr>
    </vt:vector>
  </TitlesOfParts>
  <Company>H.O.C. Ruimzicht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95/</dc:title>
  <dc:creator>Florida de Kok;fahadekok@ruimzicht.nl</dc:creator>
  <cp:lastModifiedBy>Yneke Hogenkamp</cp:lastModifiedBy>
  <cp:revision>2</cp:revision>
  <cp:lastPrinted>2021-07-15T11:28:00Z</cp:lastPrinted>
  <dcterms:created xsi:type="dcterms:W3CDTF">2023-10-30T14:53:00Z</dcterms:created>
  <dcterms:modified xsi:type="dcterms:W3CDTF">2023-10-30T14:53:00Z</dcterms:modified>
</cp:coreProperties>
</file>